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DB3C7" w14:textId="01A7F1AB" w:rsidR="00E3133E" w:rsidRDefault="003C5F96" w:rsidP="00E313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lt-LT"/>
        </w:rPr>
        <w:drawing>
          <wp:inline distT="0" distB="0" distL="0" distR="0" wp14:anchorId="49E7305E" wp14:editId="16CBEE79">
            <wp:extent cx="1219200" cy="1162050"/>
            <wp:effectExtent l="0" t="0" r="0" b="0"/>
            <wp:docPr id="1" name="Paveikslėlis 1" descr="D:\darbalaukis\lpgoti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rbalaukis\lpgotip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33E" w:rsidRPr="00D92116">
        <w:rPr>
          <w:rFonts w:ascii="Times New Roman" w:hAnsi="Times New Roman" w:cs="Times New Roman"/>
          <w:b/>
          <w:sz w:val="32"/>
          <w:szCs w:val="32"/>
        </w:rPr>
        <w:t xml:space="preserve">Kauno r. </w:t>
      </w:r>
      <w:proofErr w:type="spellStart"/>
      <w:r w:rsidR="00E3133E" w:rsidRPr="00D92116">
        <w:rPr>
          <w:rFonts w:ascii="Times New Roman" w:hAnsi="Times New Roman" w:cs="Times New Roman"/>
          <w:b/>
          <w:sz w:val="32"/>
          <w:szCs w:val="32"/>
        </w:rPr>
        <w:t>Neveronių</w:t>
      </w:r>
      <w:proofErr w:type="spellEnd"/>
      <w:r w:rsidR="00E3133E" w:rsidRPr="00D92116">
        <w:rPr>
          <w:rFonts w:ascii="Times New Roman" w:hAnsi="Times New Roman" w:cs="Times New Roman"/>
          <w:b/>
          <w:sz w:val="32"/>
          <w:szCs w:val="32"/>
        </w:rPr>
        <w:t xml:space="preserve"> gimnazijos </w:t>
      </w:r>
      <w:r w:rsidR="00E3133E">
        <w:rPr>
          <w:rFonts w:ascii="Times New Roman" w:hAnsi="Times New Roman" w:cs="Times New Roman"/>
          <w:b/>
          <w:sz w:val="32"/>
          <w:szCs w:val="32"/>
        </w:rPr>
        <w:t>Krepšinio</w:t>
      </w:r>
      <w:r w:rsidR="00E3133E" w:rsidRPr="00D92116">
        <w:rPr>
          <w:rFonts w:ascii="Times New Roman" w:hAnsi="Times New Roman" w:cs="Times New Roman"/>
          <w:b/>
          <w:sz w:val="32"/>
          <w:szCs w:val="32"/>
        </w:rPr>
        <w:t xml:space="preserve"> būrelio neformaliojo švietimo veikla</w:t>
      </w:r>
    </w:p>
    <w:p w14:paraId="474E365E" w14:textId="77777777" w:rsidR="00AC644C" w:rsidRPr="00AC644C" w:rsidRDefault="00AC644C" w:rsidP="00AC644C">
      <w:pPr>
        <w:pStyle w:val="Sraopastraipa"/>
        <w:rPr>
          <w:rFonts w:ascii="Times New Roman" w:hAnsi="Times New Roman" w:cs="Times New Roman"/>
          <w:bCs/>
          <w:sz w:val="24"/>
          <w:szCs w:val="24"/>
        </w:rPr>
      </w:pPr>
    </w:p>
    <w:p w14:paraId="343FE7AC" w14:textId="77777777" w:rsidR="00E3133E" w:rsidRDefault="00E3133E" w:rsidP="00E3133E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Būrelio tikslai:</w:t>
      </w:r>
    </w:p>
    <w:p w14:paraId="47A5CE1E" w14:textId="7055512C" w:rsidR="00E3133E" w:rsidRDefault="00E3133E" w:rsidP="00E3133E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Išmokti</w:t>
      </w:r>
      <w:r w:rsidRPr="00E3133E">
        <w:rPr>
          <w:rFonts w:ascii="Times New Roman" w:hAnsi="Times New Roman" w:cs="Times New Roman"/>
          <w:bCs/>
          <w:sz w:val="24"/>
          <w:szCs w:val="24"/>
        </w:rPr>
        <w:t xml:space="preserve"> pagrindinių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133E">
        <w:rPr>
          <w:rFonts w:ascii="Times New Roman" w:hAnsi="Times New Roman" w:cs="Times New Roman"/>
          <w:bCs/>
          <w:sz w:val="24"/>
          <w:szCs w:val="24"/>
        </w:rPr>
        <w:t>krepšinio elementų ir derinių</w:t>
      </w:r>
      <w:r w:rsidR="004A4462">
        <w:rPr>
          <w:rFonts w:ascii="Times New Roman" w:hAnsi="Times New Roman" w:cs="Times New Roman"/>
          <w:bCs/>
          <w:sz w:val="24"/>
          <w:szCs w:val="24"/>
        </w:rPr>
        <w:t>;</w:t>
      </w:r>
    </w:p>
    <w:p w14:paraId="3DE3FFFE" w14:textId="1417E785" w:rsidR="00E3133E" w:rsidRPr="00E3133E" w:rsidRDefault="00E3133E" w:rsidP="00E3133E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E3133E">
        <w:rPr>
          <w:rFonts w:ascii="Times New Roman" w:hAnsi="Times New Roman" w:cs="Times New Roman"/>
          <w:bCs/>
          <w:sz w:val="24"/>
          <w:szCs w:val="24"/>
        </w:rPr>
        <w:t>šmok</w:t>
      </w:r>
      <w:r>
        <w:rPr>
          <w:rFonts w:ascii="Times New Roman" w:hAnsi="Times New Roman" w:cs="Times New Roman"/>
          <w:bCs/>
          <w:sz w:val="24"/>
          <w:szCs w:val="24"/>
        </w:rPr>
        <w:t>ti</w:t>
      </w:r>
      <w:r w:rsidRPr="00E3133E">
        <w:rPr>
          <w:rFonts w:ascii="Times New Roman" w:hAnsi="Times New Roman" w:cs="Times New Roman"/>
          <w:bCs/>
          <w:sz w:val="24"/>
          <w:szCs w:val="24"/>
        </w:rPr>
        <w:t xml:space="preserve"> savikontrolės įgūdžių,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133E">
        <w:rPr>
          <w:rFonts w:ascii="Times New Roman" w:hAnsi="Times New Roman" w:cs="Times New Roman"/>
          <w:bCs/>
          <w:sz w:val="24"/>
          <w:szCs w:val="24"/>
        </w:rPr>
        <w:t>žin</w:t>
      </w:r>
      <w:r>
        <w:rPr>
          <w:rFonts w:ascii="Times New Roman" w:hAnsi="Times New Roman" w:cs="Times New Roman"/>
          <w:bCs/>
          <w:sz w:val="24"/>
          <w:szCs w:val="24"/>
        </w:rPr>
        <w:t>oti</w:t>
      </w:r>
      <w:r w:rsidRPr="00E3133E">
        <w:rPr>
          <w:rFonts w:ascii="Times New Roman" w:hAnsi="Times New Roman" w:cs="Times New Roman"/>
          <w:bCs/>
          <w:sz w:val="24"/>
          <w:szCs w:val="24"/>
        </w:rPr>
        <w:t xml:space="preserve"> ir supras</w:t>
      </w:r>
      <w:r>
        <w:rPr>
          <w:rFonts w:ascii="Times New Roman" w:hAnsi="Times New Roman" w:cs="Times New Roman"/>
          <w:bCs/>
          <w:sz w:val="24"/>
          <w:szCs w:val="24"/>
        </w:rPr>
        <w:t>ti</w:t>
      </w:r>
      <w:r w:rsidRPr="00E3133E">
        <w:rPr>
          <w:rFonts w:ascii="Times New Roman" w:hAnsi="Times New Roman" w:cs="Times New Roman"/>
          <w:bCs/>
          <w:sz w:val="24"/>
          <w:szCs w:val="24"/>
        </w:rPr>
        <w:t xml:space="preserve"> fizinių pratimų poveikį</w:t>
      </w:r>
      <w:r>
        <w:rPr>
          <w:rFonts w:ascii="Times New Roman" w:hAnsi="Times New Roman" w:cs="Times New Roman"/>
          <w:bCs/>
          <w:sz w:val="24"/>
          <w:szCs w:val="24"/>
        </w:rPr>
        <w:t xml:space="preserve"> kūnui</w:t>
      </w:r>
      <w:r w:rsidR="004A4462">
        <w:rPr>
          <w:rFonts w:ascii="Times New Roman" w:hAnsi="Times New Roman" w:cs="Times New Roman"/>
          <w:bCs/>
          <w:sz w:val="24"/>
          <w:szCs w:val="24"/>
        </w:rPr>
        <w:t>;</w:t>
      </w:r>
    </w:p>
    <w:p w14:paraId="36DD4B5B" w14:textId="74198765" w:rsidR="00E3133E" w:rsidRDefault="00E3133E" w:rsidP="004A4462">
      <w:pPr>
        <w:pStyle w:val="Sraopastraipa"/>
        <w:numPr>
          <w:ilvl w:val="0"/>
          <w:numId w:val="2"/>
        </w:numPr>
        <w:ind w:left="709" w:firstLine="284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>Lavinti fizines ypatybes, stiprinti sveikatą, bei į</w:t>
      </w:r>
      <w:r w:rsidRPr="00E3133E">
        <w:rPr>
          <w:rFonts w:ascii="Times New Roman" w:hAnsi="Times New Roman" w:cs="Times New Roman"/>
          <w:bCs/>
          <w:sz w:val="24"/>
          <w:szCs w:val="24"/>
        </w:rPr>
        <w:t>tvirtin</w:t>
      </w:r>
      <w:r>
        <w:rPr>
          <w:rFonts w:ascii="Times New Roman" w:hAnsi="Times New Roman" w:cs="Times New Roman"/>
          <w:bCs/>
          <w:sz w:val="24"/>
          <w:szCs w:val="24"/>
        </w:rPr>
        <w:t>ti</w:t>
      </w:r>
      <w:r w:rsidRPr="00E3133E">
        <w:rPr>
          <w:rFonts w:ascii="Times New Roman" w:hAnsi="Times New Roman" w:cs="Times New Roman"/>
          <w:bCs/>
          <w:sz w:val="24"/>
          <w:szCs w:val="24"/>
        </w:rPr>
        <w:t xml:space="preserve"> savarankiškus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133E">
        <w:rPr>
          <w:rFonts w:ascii="Times New Roman" w:hAnsi="Times New Roman" w:cs="Times New Roman"/>
          <w:bCs/>
          <w:sz w:val="24"/>
          <w:szCs w:val="24"/>
        </w:rPr>
        <w:t>mankštinimosi ir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133E">
        <w:rPr>
          <w:rFonts w:ascii="Times New Roman" w:hAnsi="Times New Roman" w:cs="Times New Roman"/>
          <w:bCs/>
          <w:sz w:val="24"/>
          <w:szCs w:val="24"/>
        </w:rPr>
        <w:t>savikontrolės įgūdžius</w:t>
      </w:r>
      <w:r w:rsidR="004A4462">
        <w:rPr>
          <w:rFonts w:ascii="Times New Roman" w:hAnsi="Times New Roman" w:cs="Times New Roman"/>
          <w:bCs/>
          <w:sz w:val="24"/>
          <w:szCs w:val="24"/>
        </w:rPr>
        <w:t>.</w:t>
      </w:r>
    </w:p>
    <w:p w14:paraId="05F05764" w14:textId="77777777" w:rsidR="004A4462" w:rsidRDefault="004A4462" w:rsidP="004A4462">
      <w:pPr>
        <w:pStyle w:val="Sraopastraipa"/>
        <w:ind w:left="1380"/>
        <w:rPr>
          <w:rFonts w:ascii="Times New Roman" w:hAnsi="Times New Roman" w:cs="Times New Roman"/>
          <w:bCs/>
          <w:sz w:val="24"/>
          <w:szCs w:val="24"/>
        </w:rPr>
      </w:pPr>
    </w:p>
    <w:p w14:paraId="4AABE9C3" w14:textId="2A19FF79" w:rsidR="004A4462" w:rsidRPr="004A4462" w:rsidRDefault="004A4462" w:rsidP="004A4462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A4462">
        <w:rPr>
          <w:rFonts w:ascii="Times New Roman" w:hAnsi="Times New Roman" w:cs="Times New Roman"/>
          <w:bCs/>
          <w:sz w:val="24"/>
          <w:szCs w:val="24"/>
        </w:rPr>
        <w:t>Šis būrelis skirtas 5–12 klasių mokiniams</w:t>
      </w:r>
    </w:p>
    <w:p w14:paraId="11B9BD83" w14:textId="77777777" w:rsidR="00AC644C" w:rsidRPr="00AC644C" w:rsidRDefault="00AC644C" w:rsidP="00AC644C">
      <w:pPr>
        <w:pStyle w:val="Sraopastraipa"/>
        <w:ind w:left="1380"/>
        <w:rPr>
          <w:rFonts w:ascii="Times New Roman" w:hAnsi="Times New Roman" w:cs="Times New Roman"/>
          <w:bCs/>
          <w:sz w:val="24"/>
          <w:szCs w:val="24"/>
        </w:rPr>
      </w:pPr>
    </w:p>
    <w:p w14:paraId="49F0C843" w14:textId="27CF3227" w:rsidR="00E3133E" w:rsidRDefault="00E3133E" w:rsidP="00E3133E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Būrelio vadovas- Haroldas Krivickas</w:t>
      </w:r>
    </w:p>
    <w:p w14:paraId="52C3D783" w14:textId="77777777" w:rsidR="00AC644C" w:rsidRPr="00AC644C" w:rsidRDefault="00AC644C" w:rsidP="00AC644C">
      <w:pPr>
        <w:pStyle w:val="Sraopastraipa"/>
        <w:rPr>
          <w:rFonts w:ascii="Times New Roman" w:hAnsi="Times New Roman" w:cs="Times New Roman"/>
          <w:bCs/>
          <w:sz w:val="24"/>
          <w:szCs w:val="24"/>
        </w:rPr>
      </w:pPr>
    </w:p>
    <w:p w14:paraId="353F9805" w14:textId="77777777" w:rsidR="00E3133E" w:rsidRDefault="00E3133E" w:rsidP="00E3133E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Būrelio veiklos 2019–2020 m. m.:</w:t>
      </w:r>
    </w:p>
    <w:p w14:paraId="1AFEEDB8" w14:textId="3D5412B6" w:rsidR="00E3133E" w:rsidRDefault="001E3AF5" w:rsidP="001E3AF5">
      <w:pPr>
        <w:pStyle w:val="Sraopastraipa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Merginų dalyvavimas Kauno r.</w:t>
      </w:r>
      <w:r w:rsidR="008D3DBF">
        <w:rPr>
          <w:rFonts w:ascii="Times New Roman" w:hAnsi="Times New Roman" w:cs="Times New Roman"/>
          <w:sz w:val="24"/>
          <w:szCs w:val="24"/>
        </w:rPr>
        <w:t xml:space="preserve"> krepšinio varžybose, bei </w:t>
      </w:r>
      <w:r>
        <w:rPr>
          <w:rFonts w:ascii="Times New Roman" w:hAnsi="Times New Roman" w:cs="Times New Roman"/>
          <w:sz w:val="24"/>
          <w:szCs w:val="24"/>
        </w:rPr>
        <w:t xml:space="preserve">varžybos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gimnazijoe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 prieš 3.</w:t>
      </w:r>
    </w:p>
    <w:p w14:paraId="5039502F" w14:textId="77777777" w:rsidR="00AC644C" w:rsidRPr="00AC644C" w:rsidRDefault="00AC644C" w:rsidP="00AC644C">
      <w:pPr>
        <w:pStyle w:val="Sraopastraipa"/>
        <w:spacing w:line="360" w:lineRule="auto"/>
        <w:ind w:left="1320"/>
        <w:rPr>
          <w:rFonts w:ascii="Times New Roman" w:hAnsi="Times New Roman" w:cs="Times New Roman"/>
          <w:sz w:val="24"/>
          <w:szCs w:val="24"/>
        </w:rPr>
      </w:pPr>
    </w:p>
    <w:p w14:paraId="40F26889" w14:textId="5795DD1F" w:rsidR="00E3133E" w:rsidRPr="00945A97" w:rsidRDefault="00E3133E" w:rsidP="00E3133E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Būrelio veiklos nuotrauk</w:t>
      </w:r>
      <w:r w:rsidR="004A46AF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1BEC6CD" w14:textId="5B275AA2" w:rsidR="0064095B" w:rsidRDefault="00AC644C">
      <w:r>
        <w:rPr>
          <w:noProof/>
          <w:lang w:eastAsia="lt-LT"/>
        </w:rPr>
        <w:drawing>
          <wp:inline distT="0" distB="0" distL="0" distR="0" wp14:anchorId="0796ADB0" wp14:editId="3A91E11A">
            <wp:extent cx="1864520" cy="2514008"/>
            <wp:effectExtent l="0" t="0" r="2540" b="63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77" cy="25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1444512B" wp14:editId="1BEA98EB">
            <wp:extent cx="1906905" cy="2505841"/>
            <wp:effectExtent l="0" t="0" r="0" b="889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0FCCEABF" wp14:editId="43565876">
            <wp:extent cx="1926859" cy="2508885"/>
            <wp:effectExtent l="0" t="0" r="0" b="571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38" cy="25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9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4E34"/>
    <w:multiLevelType w:val="hybridMultilevel"/>
    <w:tmpl w:val="E6C01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20C69"/>
    <w:multiLevelType w:val="hybridMultilevel"/>
    <w:tmpl w:val="6BBA4786"/>
    <w:lvl w:ilvl="0" w:tplc="337A1FE2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68A55F4F"/>
    <w:multiLevelType w:val="hybridMultilevel"/>
    <w:tmpl w:val="F26848EE"/>
    <w:lvl w:ilvl="0" w:tplc="DB283EFE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372"/>
    <w:rsid w:val="001E3AF5"/>
    <w:rsid w:val="002913CD"/>
    <w:rsid w:val="00373CBA"/>
    <w:rsid w:val="003C5F96"/>
    <w:rsid w:val="004A4462"/>
    <w:rsid w:val="004A46AF"/>
    <w:rsid w:val="0064095B"/>
    <w:rsid w:val="008D3DBF"/>
    <w:rsid w:val="00AC644C"/>
    <w:rsid w:val="00C5379A"/>
    <w:rsid w:val="00DC4372"/>
    <w:rsid w:val="00E3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12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3133E"/>
    <w:pPr>
      <w:spacing w:line="256" w:lineRule="auto"/>
    </w:pPr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3133E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5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5379A"/>
    <w:rPr>
      <w:rFonts w:ascii="Tahoma" w:hAnsi="Tahoma" w:cs="Tahoma"/>
      <w:sz w:val="16"/>
      <w:szCs w:val="16"/>
      <w:lang w:val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3133E"/>
    <w:pPr>
      <w:spacing w:line="256" w:lineRule="auto"/>
    </w:pPr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3133E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5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5379A"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367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mokytojas</cp:lastModifiedBy>
  <cp:revision>7</cp:revision>
  <dcterms:created xsi:type="dcterms:W3CDTF">2020-05-25T07:49:00Z</dcterms:created>
  <dcterms:modified xsi:type="dcterms:W3CDTF">2020-06-09T05:54:00Z</dcterms:modified>
</cp:coreProperties>
</file>